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E9CC7" w14:textId="253625E4" w:rsidR="006A6014" w:rsidRDefault="00A92175" w:rsidP="00C64C31">
      <w:pPr>
        <w:spacing w:after="0"/>
        <w:jc w:val="center"/>
        <w:rPr>
          <w:b/>
          <w:sz w:val="26"/>
          <w:szCs w:val="26"/>
        </w:rPr>
      </w:pPr>
      <w:r>
        <w:rPr>
          <w:b/>
          <w:sz w:val="26"/>
          <w:szCs w:val="26"/>
          <w:highlight w:val="yellow"/>
        </w:rPr>
        <w:t>[</w:t>
      </w:r>
      <w:r w:rsidR="007B37E1" w:rsidRPr="00C64C31">
        <w:rPr>
          <w:rStyle w:val="Heading1Char"/>
          <w:highlight w:val="yellow"/>
        </w:rPr>
        <w:t xml:space="preserve">insert name of </w:t>
      </w:r>
      <w:r w:rsidRPr="00C64C31">
        <w:rPr>
          <w:rStyle w:val="Heading1Char"/>
          <w:highlight w:val="yellow"/>
        </w:rPr>
        <w:t>ORGANIZATION</w:t>
      </w:r>
      <w:r>
        <w:rPr>
          <w:b/>
          <w:sz w:val="26"/>
          <w:szCs w:val="26"/>
          <w:highlight w:val="yellow"/>
        </w:rPr>
        <w:t>]</w:t>
      </w:r>
    </w:p>
    <w:p w14:paraId="49C13738" w14:textId="3BCCFC7A" w:rsidR="0032706C" w:rsidRPr="007B37E1" w:rsidRDefault="0032706C" w:rsidP="007B37E1">
      <w:pPr>
        <w:pStyle w:val="Heading1"/>
      </w:pPr>
      <w:r w:rsidRPr="007B37E1">
        <w:t>Conflict of Interest Policy</w:t>
      </w:r>
    </w:p>
    <w:p w14:paraId="5FD14A91" w14:textId="77777777" w:rsidR="006A6014" w:rsidRPr="00021216" w:rsidRDefault="006A6014" w:rsidP="0032706C">
      <w:pPr>
        <w:spacing w:after="0"/>
        <w:jc w:val="center"/>
        <w:rPr>
          <w:b/>
          <w:sz w:val="26"/>
          <w:szCs w:val="26"/>
        </w:rPr>
      </w:pPr>
    </w:p>
    <w:p w14:paraId="49C1373A" w14:textId="5E8BCC5F" w:rsidR="0032706C" w:rsidRPr="00252701" w:rsidRDefault="0032706C" w:rsidP="0032706C">
      <w:pPr>
        <w:spacing w:after="200"/>
        <w:rPr>
          <w:sz w:val="20"/>
          <w:szCs w:val="20"/>
        </w:rPr>
      </w:pPr>
      <w:r w:rsidRPr="00252701">
        <w:rPr>
          <w:sz w:val="20"/>
          <w:szCs w:val="20"/>
        </w:rPr>
        <w:t xml:space="preserve">The purpose of the following policy and procedures is to prevent the personal interest of staff members, officers, and </w:t>
      </w:r>
      <w:r w:rsidR="00655BE6">
        <w:rPr>
          <w:sz w:val="20"/>
          <w:szCs w:val="20"/>
        </w:rPr>
        <w:t xml:space="preserve">directors of </w:t>
      </w:r>
      <w:r w:rsidR="00681A0E" w:rsidRPr="00681A0E">
        <w:rPr>
          <w:sz w:val="20"/>
          <w:szCs w:val="20"/>
          <w:highlight w:val="yellow"/>
        </w:rPr>
        <w:t>[</w:t>
      </w:r>
      <w:r w:rsidR="007B37E1">
        <w:rPr>
          <w:sz w:val="20"/>
          <w:szCs w:val="20"/>
          <w:highlight w:val="yellow"/>
        </w:rPr>
        <w:t xml:space="preserve">insert </w:t>
      </w:r>
      <w:r w:rsidR="00681A0E" w:rsidRPr="00681A0E">
        <w:rPr>
          <w:sz w:val="20"/>
          <w:szCs w:val="20"/>
          <w:highlight w:val="yellow"/>
        </w:rPr>
        <w:t>ORGANIZATION</w:t>
      </w:r>
      <w:r w:rsidR="007B37E1">
        <w:rPr>
          <w:sz w:val="20"/>
          <w:szCs w:val="20"/>
          <w:highlight w:val="yellow"/>
        </w:rPr>
        <w:t xml:space="preserve"> name</w:t>
      </w:r>
      <w:r w:rsidR="00681A0E" w:rsidRPr="00681A0E">
        <w:rPr>
          <w:sz w:val="20"/>
          <w:szCs w:val="20"/>
          <w:highlight w:val="yellow"/>
        </w:rPr>
        <w:t>]</w:t>
      </w:r>
      <w:r w:rsidR="00681A0E">
        <w:rPr>
          <w:sz w:val="20"/>
          <w:szCs w:val="20"/>
        </w:rPr>
        <w:t xml:space="preserve"> </w:t>
      </w:r>
      <w:r w:rsidRPr="00252701">
        <w:rPr>
          <w:sz w:val="20"/>
          <w:szCs w:val="20"/>
        </w:rPr>
        <w:t>from interfering with the perfo</w:t>
      </w:r>
      <w:r w:rsidR="00655BE6">
        <w:rPr>
          <w:sz w:val="20"/>
          <w:szCs w:val="20"/>
        </w:rPr>
        <w:t xml:space="preserve">rmance of their duties </w:t>
      </w:r>
      <w:r w:rsidR="00655BE6" w:rsidRPr="00681A0E">
        <w:rPr>
          <w:sz w:val="20"/>
          <w:szCs w:val="20"/>
        </w:rPr>
        <w:t xml:space="preserve">to </w:t>
      </w:r>
      <w:r w:rsidR="00A92175" w:rsidRPr="00A92175">
        <w:rPr>
          <w:sz w:val="20"/>
          <w:szCs w:val="20"/>
          <w:highlight w:val="yellow"/>
        </w:rPr>
        <w:t>[</w:t>
      </w:r>
      <w:r w:rsidR="007B37E1">
        <w:rPr>
          <w:sz w:val="20"/>
          <w:szCs w:val="20"/>
          <w:highlight w:val="yellow"/>
        </w:rPr>
        <w:t xml:space="preserve">insert </w:t>
      </w:r>
      <w:r w:rsidR="00A92175" w:rsidRPr="00A92175">
        <w:rPr>
          <w:sz w:val="20"/>
          <w:szCs w:val="20"/>
          <w:highlight w:val="yellow"/>
        </w:rPr>
        <w:t>ORGANIZATION</w:t>
      </w:r>
      <w:r w:rsidR="007B37E1">
        <w:rPr>
          <w:sz w:val="20"/>
          <w:szCs w:val="20"/>
          <w:highlight w:val="yellow"/>
        </w:rPr>
        <w:t xml:space="preserve"> name</w:t>
      </w:r>
      <w:r w:rsidR="00A92175" w:rsidRPr="00A92175">
        <w:rPr>
          <w:sz w:val="20"/>
          <w:szCs w:val="20"/>
          <w:highlight w:val="yellow"/>
        </w:rPr>
        <w:t>]</w:t>
      </w:r>
      <w:r w:rsidRPr="00252701">
        <w:rPr>
          <w:sz w:val="20"/>
          <w:szCs w:val="20"/>
        </w:rPr>
        <w:t xml:space="preserve">, or resulting in personal financial, professional, and/or political gain on the part of such persons at the expense of </w:t>
      </w:r>
      <w:r w:rsidR="00A92175" w:rsidRPr="00A92175">
        <w:rPr>
          <w:sz w:val="20"/>
          <w:szCs w:val="20"/>
          <w:highlight w:val="yellow"/>
        </w:rPr>
        <w:t>[</w:t>
      </w:r>
      <w:r w:rsidR="007B37E1">
        <w:rPr>
          <w:sz w:val="20"/>
          <w:szCs w:val="20"/>
          <w:highlight w:val="yellow"/>
        </w:rPr>
        <w:t xml:space="preserve">insert </w:t>
      </w:r>
      <w:r w:rsidR="00A92175" w:rsidRPr="00A92175">
        <w:rPr>
          <w:sz w:val="20"/>
          <w:szCs w:val="20"/>
          <w:highlight w:val="yellow"/>
        </w:rPr>
        <w:t>ORGANIZATION</w:t>
      </w:r>
      <w:r w:rsidR="007B37E1">
        <w:rPr>
          <w:sz w:val="20"/>
          <w:szCs w:val="20"/>
          <w:highlight w:val="yellow"/>
        </w:rPr>
        <w:t xml:space="preserve"> name</w:t>
      </w:r>
      <w:r w:rsidR="00A92175" w:rsidRPr="00A92175">
        <w:rPr>
          <w:sz w:val="20"/>
          <w:szCs w:val="20"/>
          <w:highlight w:val="yellow"/>
        </w:rPr>
        <w:t>]</w:t>
      </w:r>
      <w:r w:rsidRPr="00252701">
        <w:rPr>
          <w:sz w:val="20"/>
          <w:szCs w:val="20"/>
        </w:rPr>
        <w:t>.</w:t>
      </w:r>
    </w:p>
    <w:p w14:paraId="1E71F9EC" w14:textId="0807A65B" w:rsidR="007B37E1" w:rsidRPr="007B37E1" w:rsidRDefault="0032706C" w:rsidP="007B37E1">
      <w:pPr>
        <w:pStyle w:val="Heading2"/>
      </w:pPr>
      <w:r w:rsidRPr="007B37E1">
        <w:t>Definitions</w:t>
      </w:r>
      <w:r w:rsidR="007B37E1">
        <w:t>:</w:t>
      </w:r>
      <w:r w:rsidRPr="007B37E1">
        <w:t xml:space="preserve"> </w:t>
      </w:r>
    </w:p>
    <w:p w14:paraId="49C1373B" w14:textId="1408D13C" w:rsidR="0032706C" w:rsidRPr="00252701" w:rsidRDefault="0032706C" w:rsidP="0032706C">
      <w:pPr>
        <w:spacing w:after="200"/>
        <w:rPr>
          <w:sz w:val="20"/>
          <w:szCs w:val="20"/>
        </w:rPr>
      </w:pPr>
      <w:r w:rsidRPr="007B37E1">
        <w:rPr>
          <w:b/>
          <w:bCs/>
          <w:sz w:val="20"/>
          <w:szCs w:val="20"/>
        </w:rPr>
        <w:t>Conflict of Interest</w:t>
      </w:r>
      <w:r w:rsidRPr="00252701">
        <w:rPr>
          <w:sz w:val="20"/>
          <w:szCs w:val="20"/>
        </w:rPr>
        <w:t xml:space="preserve"> (also Conflict) means a conflict, or the appearance of a conflict between the private interests and official responsibilities of a person in a position of trust. </w:t>
      </w:r>
      <w:proofErr w:type="gramStart"/>
      <w:r w:rsidRPr="00252701">
        <w:rPr>
          <w:sz w:val="20"/>
          <w:szCs w:val="20"/>
        </w:rPr>
        <w:t>Persons</w:t>
      </w:r>
      <w:proofErr w:type="gramEnd"/>
      <w:r w:rsidRPr="00252701">
        <w:rPr>
          <w:sz w:val="20"/>
          <w:szCs w:val="20"/>
        </w:rPr>
        <w:t xml:space="preserve"> in a position of trust include staff members, officers, and directors of </w:t>
      </w:r>
      <w:r w:rsidR="00A92175" w:rsidRPr="00A92175">
        <w:rPr>
          <w:sz w:val="20"/>
          <w:szCs w:val="20"/>
          <w:highlight w:val="yellow"/>
        </w:rPr>
        <w:t>[</w:t>
      </w:r>
      <w:r w:rsidR="007B37E1">
        <w:rPr>
          <w:sz w:val="20"/>
          <w:szCs w:val="20"/>
          <w:highlight w:val="yellow"/>
        </w:rPr>
        <w:t xml:space="preserve">insert </w:t>
      </w:r>
      <w:r w:rsidR="00A92175" w:rsidRPr="00A92175">
        <w:rPr>
          <w:sz w:val="20"/>
          <w:szCs w:val="20"/>
          <w:highlight w:val="yellow"/>
        </w:rPr>
        <w:t>ORGANIZATION</w:t>
      </w:r>
      <w:r w:rsidR="007B37E1">
        <w:rPr>
          <w:sz w:val="20"/>
          <w:szCs w:val="20"/>
          <w:highlight w:val="yellow"/>
        </w:rPr>
        <w:t xml:space="preserve"> name</w:t>
      </w:r>
      <w:r w:rsidR="00A92175" w:rsidRPr="00A92175">
        <w:rPr>
          <w:sz w:val="20"/>
          <w:szCs w:val="20"/>
          <w:highlight w:val="yellow"/>
        </w:rPr>
        <w:t>]</w:t>
      </w:r>
      <w:r w:rsidRPr="00252701">
        <w:rPr>
          <w:sz w:val="20"/>
          <w:szCs w:val="20"/>
        </w:rPr>
        <w:t xml:space="preserve">. </w:t>
      </w:r>
      <w:r w:rsidRPr="007B37E1">
        <w:rPr>
          <w:b/>
          <w:bCs/>
          <w:sz w:val="20"/>
          <w:szCs w:val="20"/>
        </w:rPr>
        <w:t>Governing Board</w:t>
      </w:r>
      <w:r w:rsidR="00655BE6">
        <w:rPr>
          <w:sz w:val="20"/>
          <w:szCs w:val="20"/>
        </w:rPr>
        <w:t xml:space="preserve"> (also b</w:t>
      </w:r>
      <w:r w:rsidRPr="00252701">
        <w:rPr>
          <w:sz w:val="20"/>
          <w:szCs w:val="20"/>
        </w:rPr>
        <w:t xml:space="preserve">oard) means the board of directors.  </w:t>
      </w:r>
      <w:r w:rsidRPr="007B37E1">
        <w:rPr>
          <w:b/>
          <w:bCs/>
          <w:sz w:val="20"/>
          <w:szCs w:val="20"/>
        </w:rPr>
        <w:t>Director</w:t>
      </w:r>
      <w:r w:rsidRPr="00252701">
        <w:rPr>
          <w:sz w:val="20"/>
          <w:szCs w:val="20"/>
        </w:rPr>
        <w:t xml:space="preserve"> mea</w:t>
      </w:r>
      <w:r w:rsidR="00655BE6">
        <w:rPr>
          <w:sz w:val="20"/>
          <w:szCs w:val="20"/>
        </w:rPr>
        <w:t>ns an individual member of the b</w:t>
      </w:r>
      <w:r w:rsidRPr="00252701">
        <w:rPr>
          <w:sz w:val="20"/>
          <w:szCs w:val="20"/>
        </w:rPr>
        <w:t xml:space="preserve">oard of </w:t>
      </w:r>
      <w:r w:rsidR="00655BE6">
        <w:rPr>
          <w:sz w:val="20"/>
          <w:szCs w:val="20"/>
        </w:rPr>
        <w:t>d</w:t>
      </w:r>
      <w:r w:rsidRPr="00252701">
        <w:rPr>
          <w:sz w:val="20"/>
          <w:szCs w:val="20"/>
        </w:rPr>
        <w:t xml:space="preserve">irectors.  </w:t>
      </w:r>
      <w:r w:rsidRPr="007B37E1">
        <w:rPr>
          <w:b/>
          <w:bCs/>
          <w:sz w:val="20"/>
          <w:szCs w:val="20"/>
        </w:rPr>
        <w:t>Staff membe</w:t>
      </w:r>
      <w:r w:rsidRPr="007B37E1">
        <w:rPr>
          <w:sz w:val="20"/>
          <w:szCs w:val="20"/>
        </w:rPr>
        <w:t xml:space="preserve">r </w:t>
      </w:r>
      <w:r w:rsidRPr="00252701">
        <w:rPr>
          <w:sz w:val="20"/>
          <w:szCs w:val="20"/>
        </w:rPr>
        <w:t xml:space="preserve">means a person who receives all or part of his/her income from the payroll of </w:t>
      </w:r>
      <w:r w:rsidR="00A92175" w:rsidRPr="00A92175">
        <w:rPr>
          <w:sz w:val="20"/>
          <w:szCs w:val="20"/>
          <w:highlight w:val="yellow"/>
        </w:rPr>
        <w:t>[</w:t>
      </w:r>
      <w:r w:rsidR="007B37E1">
        <w:rPr>
          <w:sz w:val="20"/>
          <w:szCs w:val="20"/>
          <w:highlight w:val="yellow"/>
        </w:rPr>
        <w:t xml:space="preserve">insert </w:t>
      </w:r>
      <w:r w:rsidR="00A92175" w:rsidRPr="00A92175">
        <w:rPr>
          <w:sz w:val="20"/>
          <w:szCs w:val="20"/>
          <w:highlight w:val="yellow"/>
        </w:rPr>
        <w:t>ORGANIZATION</w:t>
      </w:r>
      <w:r w:rsidR="007B37E1">
        <w:rPr>
          <w:sz w:val="20"/>
          <w:szCs w:val="20"/>
          <w:highlight w:val="yellow"/>
        </w:rPr>
        <w:t xml:space="preserve"> name</w:t>
      </w:r>
      <w:r w:rsidR="00A92175" w:rsidRPr="00A92175">
        <w:rPr>
          <w:sz w:val="20"/>
          <w:szCs w:val="20"/>
          <w:highlight w:val="yellow"/>
        </w:rPr>
        <w:t>]</w:t>
      </w:r>
      <w:r w:rsidRPr="00252701">
        <w:rPr>
          <w:sz w:val="20"/>
          <w:szCs w:val="20"/>
        </w:rPr>
        <w:t>.</w:t>
      </w:r>
    </w:p>
    <w:p w14:paraId="49C1373C" w14:textId="77777777" w:rsidR="0032706C" w:rsidRPr="00252701" w:rsidRDefault="0032706C" w:rsidP="0032706C">
      <w:pPr>
        <w:spacing w:after="0"/>
        <w:rPr>
          <w:sz w:val="20"/>
          <w:szCs w:val="20"/>
        </w:rPr>
      </w:pPr>
      <w:r w:rsidRPr="007B37E1">
        <w:rPr>
          <w:rStyle w:val="Heading2Char"/>
        </w:rPr>
        <w:t>Policy</w:t>
      </w:r>
      <w:r w:rsidRPr="00252701">
        <w:rPr>
          <w:sz w:val="20"/>
          <w:szCs w:val="20"/>
        </w:rPr>
        <w:t>:</w:t>
      </w:r>
    </w:p>
    <w:p w14:paraId="49C1373D" w14:textId="77777777" w:rsidR="0032706C" w:rsidRPr="00252701" w:rsidRDefault="0032706C" w:rsidP="0032706C">
      <w:pPr>
        <w:numPr>
          <w:ilvl w:val="0"/>
          <w:numId w:val="1"/>
        </w:numPr>
        <w:tabs>
          <w:tab w:val="clear" w:pos="1062"/>
        </w:tabs>
        <w:spacing w:after="120"/>
        <w:ind w:left="360"/>
        <w:rPr>
          <w:sz w:val="20"/>
          <w:szCs w:val="20"/>
        </w:rPr>
      </w:pPr>
      <w:r w:rsidRPr="00252701">
        <w:rPr>
          <w:sz w:val="20"/>
          <w:szCs w:val="20"/>
        </w:rPr>
        <w:t>Full disclosure, by notice in writing, shall be made by the interested parties to the full Board of Directors in all conflicts of interest, including but not limited to the following:</w:t>
      </w:r>
    </w:p>
    <w:p w14:paraId="49C1373E" w14:textId="61A23CBD" w:rsidR="0032706C" w:rsidRPr="00252701" w:rsidRDefault="0032706C" w:rsidP="0032706C">
      <w:pPr>
        <w:numPr>
          <w:ilvl w:val="0"/>
          <w:numId w:val="3"/>
        </w:numPr>
        <w:tabs>
          <w:tab w:val="clear" w:pos="1080"/>
        </w:tabs>
        <w:spacing w:after="0"/>
        <w:ind w:left="720"/>
        <w:rPr>
          <w:sz w:val="20"/>
          <w:szCs w:val="20"/>
        </w:rPr>
      </w:pPr>
      <w:r w:rsidRPr="00252701">
        <w:rPr>
          <w:sz w:val="20"/>
          <w:szCs w:val="20"/>
        </w:rPr>
        <w:t xml:space="preserve">A director is related to another </w:t>
      </w:r>
      <w:r w:rsidR="00655BE6">
        <w:rPr>
          <w:sz w:val="20"/>
          <w:szCs w:val="20"/>
        </w:rPr>
        <w:t>director</w:t>
      </w:r>
      <w:r w:rsidRPr="00252701">
        <w:rPr>
          <w:sz w:val="20"/>
          <w:szCs w:val="20"/>
        </w:rPr>
        <w:t>.</w:t>
      </w:r>
    </w:p>
    <w:p w14:paraId="49C1373F" w14:textId="77777777" w:rsidR="0032706C" w:rsidRPr="00252701" w:rsidRDefault="0032706C" w:rsidP="0032706C">
      <w:pPr>
        <w:numPr>
          <w:ilvl w:val="0"/>
          <w:numId w:val="3"/>
        </w:numPr>
        <w:tabs>
          <w:tab w:val="clear" w:pos="1080"/>
        </w:tabs>
        <w:spacing w:after="0"/>
        <w:ind w:left="720"/>
        <w:rPr>
          <w:sz w:val="20"/>
          <w:szCs w:val="20"/>
        </w:rPr>
      </w:pPr>
      <w:r w:rsidRPr="00252701">
        <w:rPr>
          <w:sz w:val="20"/>
          <w:szCs w:val="20"/>
        </w:rPr>
        <w:t>A director is related to a staff member.</w:t>
      </w:r>
    </w:p>
    <w:p w14:paraId="49C13740" w14:textId="3AA126EA" w:rsidR="0032706C" w:rsidRPr="00252701" w:rsidRDefault="0032706C" w:rsidP="0032706C">
      <w:pPr>
        <w:numPr>
          <w:ilvl w:val="0"/>
          <w:numId w:val="3"/>
        </w:numPr>
        <w:tabs>
          <w:tab w:val="clear" w:pos="1080"/>
        </w:tabs>
        <w:spacing w:after="0"/>
        <w:ind w:left="720"/>
        <w:rPr>
          <w:sz w:val="20"/>
          <w:szCs w:val="20"/>
        </w:rPr>
      </w:pPr>
      <w:r w:rsidRPr="00252701">
        <w:rPr>
          <w:sz w:val="20"/>
          <w:szCs w:val="20"/>
        </w:rPr>
        <w:t xml:space="preserve">A director is also a staff member.  </w:t>
      </w:r>
    </w:p>
    <w:p w14:paraId="49C13741" w14:textId="77777777" w:rsidR="0032706C" w:rsidRPr="00252701" w:rsidRDefault="0032706C" w:rsidP="0032706C">
      <w:pPr>
        <w:numPr>
          <w:ilvl w:val="0"/>
          <w:numId w:val="3"/>
        </w:numPr>
        <w:tabs>
          <w:tab w:val="clear" w:pos="1080"/>
        </w:tabs>
        <w:spacing w:after="0"/>
        <w:ind w:left="720"/>
        <w:rPr>
          <w:sz w:val="20"/>
          <w:szCs w:val="20"/>
        </w:rPr>
      </w:pPr>
      <w:r w:rsidRPr="00252701">
        <w:rPr>
          <w:sz w:val="20"/>
          <w:szCs w:val="20"/>
        </w:rPr>
        <w:t>A staff member in a supervisory capacity is related to another staff member whom he/she supervises.</w:t>
      </w:r>
    </w:p>
    <w:p w14:paraId="49C13742" w14:textId="6519CB54" w:rsidR="0032706C" w:rsidRPr="00252701" w:rsidRDefault="0032706C" w:rsidP="0032706C">
      <w:pPr>
        <w:numPr>
          <w:ilvl w:val="0"/>
          <w:numId w:val="3"/>
        </w:numPr>
        <w:tabs>
          <w:tab w:val="clear" w:pos="1080"/>
        </w:tabs>
        <w:spacing w:after="0"/>
        <w:ind w:left="720"/>
        <w:rPr>
          <w:sz w:val="20"/>
          <w:szCs w:val="20"/>
        </w:rPr>
      </w:pPr>
      <w:r w:rsidRPr="00252701">
        <w:rPr>
          <w:sz w:val="20"/>
          <w:szCs w:val="20"/>
        </w:rPr>
        <w:t>A director or staff m</w:t>
      </w:r>
      <w:r w:rsidR="00655BE6">
        <w:rPr>
          <w:sz w:val="20"/>
          <w:szCs w:val="20"/>
        </w:rPr>
        <w:t xml:space="preserve">ember receives payment from </w:t>
      </w:r>
      <w:r w:rsidR="00A92175" w:rsidRPr="00A92175">
        <w:rPr>
          <w:sz w:val="20"/>
          <w:szCs w:val="20"/>
          <w:highlight w:val="yellow"/>
        </w:rPr>
        <w:t>[</w:t>
      </w:r>
      <w:r w:rsidR="007B37E1">
        <w:rPr>
          <w:sz w:val="20"/>
          <w:szCs w:val="20"/>
          <w:highlight w:val="yellow"/>
        </w:rPr>
        <w:t xml:space="preserve">insert </w:t>
      </w:r>
      <w:r w:rsidR="00A92175" w:rsidRPr="00A92175">
        <w:rPr>
          <w:sz w:val="20"/>
          <w:szCs w:val="20"/>
          <w:highlight w:val="yellow"/>
        </w:rPr>
        <w:t>ORGANIZATION</w:t>
      </w:r>
      <w:r w:rsidR="007B37E1">
        <w:rPr>
          <w:sz w:val="20"/>
          <w:szCs w:val="20"/>
          <w:highlight w:val="yellow"/>
        </w:rPr>
        <w:t xml:space="preserve"> name</w:t>
      </w:r>
      <w:r w:rsidR="00A92175" w:rsidRPr="00A92175">
        <w:rPr>
          <w:sz w:val="20"/>
          <w:szCs w:val="20"/>
          <w:highlight w:val="yellow"/>
        </w:rPr>
        <w:t>]</w:t>
      </w:r>
      <w:r w:rsidR="00655BE6">
        <w:rPr>
          <w:sz w:val="20"/>
          <w:szCs w:val="20"/>
        </w:rPr>
        <w:t xml:space="preserve"> </w:t>
      </w:r>
      <w:r w:rsidRPr="00252701">
        <w:rPr>
          <w:sz w:val="20"/>
          <w:szCs w:val="20"/>
        </w:rPr>
        <w:t xml:space="preserve">for any </w:t>
      </w:r>
      <w:r w:rsidR="00655BE6">
        <w:rPr>
          <w:sz w:val="20"/>
          <w:szCs w:val="20"/>
        </w:rPr>
        <w:t xml:space="preserve">contract, </w:t>
      </w:r>
      <w:r w:rsidRPr="00252701">
        <w:rPr>
          <w:sz w:val="20"/>
          <w:szCs w:val="20"/>
        </w:rPr>
        <w:t>subcontract, goods, or services other than as part of his/her regular job responsibilities or as reimbursement for reasonable expenses incurred as provided in the bylaws and board policy.</w:t>
      </w:r>
    </w:p>
    <w:p w14:paraId="49C13743" w14:textId="14C33CF3" w:rsidR="0032706C" w:rsidRPr="00252701" w:rsidRDefault="0032706C" w:rsidP="0032706C">
      <w:pPr>
        <w:numPr>
          <w:ilvl w:val="0"/>
          <w:numId w:val="3"/>
        </w:numPr>
        <w:tabs>
          <w:tab w:val="clear" w:pos="1080"/>
        </w:tabs>
        <w:spacing w:after="0"/>
        <w:ind w:left="720"/>
        <w:rPr>
          <w:sz w:val="20"/>
          <w:szCs w:val="20"/>
        </w:rPr>
      </w:pPr>
      <w:r w:rsidRPr="00252701">
        <w:rPr>
          <w:sz w:val="20"/>
          <w:szCs w:val="20"/>
        </w:rPr>
        <w:t>A director or staff member is a member of the govern</w:t>
      </w:r>
      <w:r w:rsidR="00655BE6">
        <w:rPr>
          <w:sz w:val="20"/>
          <w:szCs w:val="20"/>
        </w:rPr>
        <w:t xml:space="preserve">ing body of a contributor to </w:t>
      </w:r>
      <w:r w:rsidR="00A92175" w:rsidRPr="00A92175">
        <w:rPr>
          <w:sz w:val="20"/>
          <w:szCs w:val="20"/>
          <w:highlight w:val="yellow"/>
        </w:rPr>
        <w:t>[</w:t>
      </w:r>
      <w:r w:rsidR="007B37E1">
        <w:rPr>
          <w:sz w:val="20"/>
          <w:szCs w:val="20"/>
          <w:highlight w:val="yellow"/>
        </w:rPr>
        <w:t xml:space="preserve">insert </w:t>
      </w:r>
      <w:r w:rsidR="00A92175" w:rsidRPr="00A92175">
        <w:rPr>
          <w:sz w:val="20"/>
          <w:szCs w:val="20"/>
          <w:highlight w:val="yellow"/>
        </w:rPr>
        <w:t>ORGANIZATION</w:t>
      </w:r>
      <w:r w:rsidR="007B37E1">
        <w:rPr>
          <w:sz w:val="20"/>
          <w:szCs w:val="20"/>
          <w:highlight w:val="yellow"/>
        </w:rPr>
        <w:t xml:space="preserve"> name</w:t>
      </w:r>
      <w:r w:rsidR="00A92175" w:rsidRPr="00A92175">
        <w:rPr>
          <w:sz w:val="20"/>
          <w:szCs w:val="20"/>
          <w:highlight w:val="yellow"/>
        </w:rPr>
        <w:t>]</w:t>
      </w:r>
      <w:r w:rsidRPr="00252701">
        <w:rPr>
          <w:sz w:val="20"/>
          <w:szCs w:val="20"/>
        </w:rPr>
        <w:t>.</w:t>
      </w:r>
    </w:p>
    <w:p w14:paraId="49C13744" w14:textId="57BFC343" w:rsidR="0032706C" w:rsidRPr="00252701" w:rsidRDefault="0032706C" w:rsidP="0032706C">
      <w:pPr>
        <w:numPr>
          <w:ilvl w:val="0"/>
          <w:numId w:val="3"/>
        </w:numPr>
        <w:tabs>
          <w:tab w:val="clear" w:pos="1080"/>
        </w:tabs>
        <w:spacing w:after="0"/>
        <w:ind w:left="720"/>
        <w:rPr>
          <w:sz w:val="20"/>
          <w:szCs w:val="20"/>
        </w:rPr>
      </w:pPr>
      <w:r w:rsidRPr="00252701">
        <w:rPr>
          <w:sz w:val="20"/>
          <w:szCs w:val="20"/>
        </w:rPr>
        <w:t>A director or staff member may have personal, financial, professional, or poli</w:t>
      </w:r>
      <w:r w:rsidR="00655BE6">
        <w:rPr>
          <w:sz w:val="20"/>
          <w:szCs w:val="20"/>
        </w:rPr>
        <w:t xml:space="preserve">tical gain at the expense of </w:t>
      </w:r>
      <w:r w:rsidR="00A92175" w:rsidRPr="00A92175">
        <w:rPr>
          <w:sz w:val="20"/>
          <w:szCs w:val="20"/>
          <w:highlight w:val="yellow"/>
        </w:rPr>
        <w:t>[</w:t>
      </w:r>
      <w:r w:rsidR="007B37E1">
        <w:rPr>
          <w:sz w:val="20"/>
          <w:szCs w:val="20"/>
          <w:highlight w:val="yellow"/>
        </w:rPr>
        <w:t xml:space="preserve">insert </w:t>
      </w:r>
      <w:r w:rsidR="00A92175" w:rsidRPr="00A92175">
        <w:rPr>
          <w:sz w:val="20"/>
          <w:szCs w:val="20"/>
          <w:highlight w:val="yellow"/>
        </w:rPr>
        <w:t>ORGANIZATION</w:t>
      </w:r>
      <w:r w:rsidR="007B37E1">
        <w:rPr>
          <w:sz w:val="20"/>
          <w:szCs w:val="20"/>
          <w:highlight w:val="yellow"/>
        </w:rPr>
        <w:t xml:space="preserve"> name</w:t>
      </w:r>
      <w:r w:rsidR="00A92175" w:rsidRPr="00A92175">
        <w:rPr>
          <w:sz w:val="20"/>
          <w:szCs w:val="20"/>
          <w:highlight w:val="yellow"/>
        </w:rPr>
        <w:t>]</w:t>
      </w:r>
      <w:r w:rsidRPr="00252701">
        <w:rPr>
          <w:sz w:val="20"/>
          <w:szCs w:val="20"/>
        </w:rPr>
        <w:t>.</w:t>
      </w:r>
    </w:p>
    <w:p w14:paraId="49C13745" w14:textId="353FEA52" w:rsidR="0032706C" w:rsidRPr="00252701" w:rsidRDefault="0032706C" w:rsidP="0032706C">
      <w:pPr>
        <w:numPr>
          <w:ilvl w:val="0"/>
          <w:numId w:val="3"/>
        </w:numPr>
        <w:tabs>
          <w:tab w:val="clear" w:pos="1080"/>
        </w:tabs>
        <w:spacing w:after="200"/>
        <w:ind w:left="720"/>
        <w:rPr>
          <w:sz w:val="20"/>
          <w:szCs w:val="20"/>
        </w:rPr>
      </w:pPr>
      <w:r w:rsidRPr="00252701">
        <w:rPr>
          <w:sz w:val="20"/>
          <w:szCs w:val="20"/>
        </w:rPr>
        <w:t xml:space="preserve">A director or staff member engages in activities that may cause a loss of public credibility in </w:t>
      </w:r>
      <w:r w:rsidR="00A92175" w:rsidRPr="00A92175">
        <w:rPr>
          <w:sz w:val="20"/>
          <w:szCs w:val="20"/>
          <w:highlight w:val="yellow"/>
        </w:rPr>
        <w:t>[</w:t>
      </w:r>
      <w:r w:rsidR="007B37E1">
        <w:rPr>
          <w:sz w:val="20"/>
          <w:szCs w:val="20"/>
          <w:highlight w:val="yellow"/>
        </w:rPr>
        <w:t xml:space="preserve">insert </w:t>
      </w:r>
      <w:r w:rsidR="00A92175" w:rsidRPr="00A92175">
        <w:rPr>
          <w:sz w:val="20"/>
          <w:szCs w:val="20"/>
          <w:highlight w:val="yellow"/>
        </w:rPr>
        <w:t>ORGANIZATION</w:t>
      </w:r>
      <w:r w:rsidR="007B37E1">
        <w:rPr>
          <w:sz w:val="20"/>
          <w:szCs w:val="20"/>
          <w:highlight w:val="yellow"/>
        </w:rPr>
        <w:t xml:space="preserve"> name</w:t>
      </w:r>
      <w:r w:rsidR="00A92175" w:rsidRPr="00A92175">
        <w:rPr>
          <w:sz w:val="20"/>
          <w:szCs w:val="20"/>
          <w:highlight w:val="yellow"/>
        </w:rPr>
        <w:t>]</w:t>
      </w:r>
      <w:r w:rsidRPr="00252701">
        <w:rPr>
          <w:sz w:val="20"/>
          <w:szCs w:val="20"/>
        </w:rPr>
        <w:t xml:space="preserve"> or create a public impression of impropriety.</w:t>
      </w:r>
    </w:p>
    <w:p w14:paraId="49C13746" w14:textId="4A8A1E88" w:rsidR="0032706C" w:rsidRPr="00252701" w:rsidRDefault="0032706C" w:rsidP="0032706C">
      <w:pPr>
        <w:spacing w:after="200"/>
        <w:ind w:left="360" w:hanging="360"/>
        <w:rPr>
          <w:sz w:val="20"/>
          <w:szCs w:val="20"/>
        </w:rPr>
      </w:pPr>
      <w:r w:rsidRPr="00252701">
        <w:rPr>
          <w:sz w:val="20"/>
          <w:szCs w:val="20"/>
        </w:rPr>
        <w:t>2.</w:t>
      </w:r>
      <w:r w:rsidRPr="00252701">
        <w:rPr>
          <w:sz w:val="20"/>
          <w:szCs w:val="20"/>
        </w:rPr>
        <w:tab/>
        <w:t xml:space="preserve">Following full disclosure of a possible conflict of interest or any condition listed above, the </w:t>
      </w:r>
      <w:r w:rsidR="00655BE6">
        <w:rPr>
          <w:sz w:val="20"/>
          <w:szCs w:val="20"/>
        </w:rPr>
        <w:t>b</w:t>
      </w:r>
      <w:r w:rsidRPr="00252701">
        <w:rPr>
          <w:sz w:val="20"/>
          <w:szCs w:val="20"/>
        </w:rPr>
        <w:t xml:space="preserve">oard </w:t>
      </w:r>
      <w:r w:rsidR="00655BE6">
        <w:rPr>
          <w:sz w:val="20"/>
          <w:szCs w:val="20"/>
        </w:rPr>
        <w:t>of d</w:t>
      </w:r>
      <w:r w:rsidRPr="00252701">
        <w:rPr>
          <w:sz w:val="20"/>
          <w:szCs w:val="20"/>
        </w:rPr>
        <w:t>irectors shall determine whether a conflict of i</w:t>
      </w:r>
      <w:r w:rsidR="00655BE6">
        <w:rPr>
          <w:sz w:val="20"/>
          <w:szCs w:val="20"/>
        </w:rPr>
        <w:t>nterest exists and, if so, the b</w:t>
      </w:r>
      <w:r w:rsidRPr="00252701">
        <w:rPr>
          <w:sz w:val="20"/>
          <w:szCs w:val="20"/>
        </w:rPr>
        <w:t>oard shall vote to authorize or reject the transaction and/or condition.  Both votes shall be by a majority vote without counting the vote of any interested director, even if the disinterested directors are less than a quorum, provided that at least one consenting director is disinterested.</w:t>
      </w:r>
    </w:p>
    <w:p w14:paraId="650EAF95" w14:textId="77777777" w:rsidR="004A469E" w:rsidRDefault="0032706C" w:rsidP="005D5AF7">
      <w:pPr>
        <w:spacing w:after="200"/>
        <w:ind w:left="360" w:hanging="360"/>
        <w:rPr>
          <w:sz w:val="20"/>
          <w:szCs w:val="20"/>
        </w:rPr>
      </w:pPr>
      <w:r w:rsidRPr="00252701">
        <w:rPr>
          <w:sz w:val="20"/>
          <w:szCs w:val="20"/>
        </w:rPr>
        <w:t>3.</w:t>
      </w:r>
      <w:r w:rsidRPr="00252701">
        <w:rPr>
          <w:sz w:val="20"/>
          <w:szCs w:val="20"/>
        </w:rPr>
        <w:tab/>
        <w:t xml:space="preserve">An interested director, officer, or staff member shall not participate in any discussion or debate of the </w:t>
      </w:r>
      <w:r w:rsidR="006A6014">
        <w:rPr>
          <w:sz w:val="20"/>
          <w:szCs w:val="20"/>
        </w:rPr>
        <w:t>board of d</w:t>
      </w:r>
      <w:r w:rsidRPr="00252701">
        <w:rPr>
          <w:sz w:val="20"/>
          <w:szCs w:val="20"/>
        </w:rPr>
        <w:t>irectors, or of any committee thereof, in which the subject of discussion is a contract, transaction, or situation in which there may be a conflict of interest.</w:t>
      </w:r>
      <w:r w:rsidR="005D5AF7">
        <w:rPr>
          <w:sz w:val="20"/>
          <w:szCs w:val="20"/>
        </w:rPr>
        <w:tab/>
      </w:r>
    </w:p>
    <w:p w14:paraId="49AF975A" w14:textId="230AF1EB" w:rsidR="004A469E" w:rsidRDefault="004A469E" w:rsidP="004A469E">
      <w:pPr>
        <w:spacing w:after="200"/>
        <w:ind w:left="360" w:hanging="360"/>
        <w:rPr>
          <w:sz w:val="20"/>
          <w:szCs w:val="20"/>
        </w:rPr>
      </w:pPr>
      <w:r>
        <w:rPr>
          <w:sz w:val="20"/>
          <w:szCs w:val="20"/>
        </w:rPr>
        <w:t>4.</w:t>
      </w:r>
      <w:r>
        <w:rPr>
          <w:sz w:val="20"/>
          <w:szCs w:val="20"/>
        </w:rPr>
        <w:tab/>
      </w:r>
      <w:r w:rsidR="005D5AF7" w:rsidRPr="005D5AF7">
        <w:rPr>
          <w:sz w:val="20"/>
          <w:szCs w:val="20"/>
        </w:rPr>
        <w:t>No director, officer, or staff member shall participate in the selection, award, or administration of a procurement transaction in which federal or state funds are used, where to his/her knowledge, any of the following has a financial interest in that transaction: (</w:t>
      </w:r>
      <w:r w:rsidR="007B37E1">
        <w:rPr>
          <w:sz w:val="20"/>
          <w:szCs w:val="20"/>
        </w:rPr>
        <w:t>a</w:t>
      </w:r>
      <w:r w:rsidR="005D5AF7" w:rsidRPr="005D5AF7">
        <w:rPr>
          <w:sz w:val="20"/>
          <w:szCs w:val="20"/>
        </w:rPr>
        <w:t>) the staff member, officer, or director; (</w:t>
      </w:r>
      <w:r w:rsidR="007B37E1">
        <w:rPr>
          <w:sz w:val="20"/>
          <w:szCs w:val="20"/>
        </w:rPr>
        <w:t>b</w:t>
      </w:r>
      <w:r w:rsidR="005D5AF7" w:rsidRPr="005D5AF7">
        <w:rPr>
          <w:sz w:val="20"/>
          <w:szCs w:val="20"/>
        </w:rPr>
        <w:t>) any member of his/her immediate family; (</w:t>
      </w:r>
      <w:r w:rsidR="007B37E1">
        <w:rPr>
          <w:sz w:val="20"/>
          <w:szCs w:val="20"/>
        </w:rPr>
        <w:t>c</w:t>
      </w:r>
      <w:r w:rsidR="005D5AF7" w:rsidRPr="005D5AF7">
        <w:rPr>
          <w:sz w:val="20"/>
          <w:szCs w:val="20"/>
        </w:rPr>
        <w:t>) his/her partner; (</w:t>
      </w:r>
      <w:r w:rsidR="007B37E1">
        <w:rPr>
          <w:sz w:val="20"/>
          <w:szCs w:val="20"/>
        </w:rPr>
        <w:t>d</w:t>
      </w:r>
      <w:r w:rsidR="005D5AF7" w:rsidRPr="005D5AF7">
        <w:rPr>
          <w:sz w:val="20"/>
          <w:szCs w:val="20"/>
        </w:rPr>
        <w:t>) an organization in which any of the above is an officer, director, or employee; or (</w:t>
      </w:r>
      <w:r w:rsidR="007B37E1">
        <w:rPr>
          <w:sz w:val="20"/>
          <w:szCs w:val="20"/>
        </w:rPr>
        <w:t>e</w:t>
      </w:r>
      <w:r w:rsidR="005D5AF7" w:rsidRPr="005D5AF7">
        <w:rPr>
          <w:sz w:val="20"/>
          <w:szCs w:val="20"/>
        </w:rPr>
        <w:t>) a person or organization with whom any of the above is negotiating or has any arrangement concerning prospective employment.</w:t>
      </w:r>
    </w:p>
    <w:p w14:paraId="74E411F8" w14:textId="77777777" w:rsidR="002153C7" w:rsidRDefault="004A469E" w:rsidP="002153C7">
      <w:pPr>
        <w:spacing w:after="200"/>
        <w:ind w:left="360" w:hanging="360"/>
        <w:rPr>
          <w:sz w:val="20"/>
          <w:szCs w:val="20"/>
        </w:rPr>
      </w:pPr>
      <w:r>
        <w:rPr>
          <w:sz w:val="20"/>
          <w:szCs w:val="20"/>
        </w:rPr>
        <w:t>5.</w:t>
      </w:r>
      <w:r>
        <w:rPr>
          <w:sz w:val="20"/>
          <w:szCs w:val="20"/>
        </w:rPr>
        <w:tab/>
      </w:r>
      <w:r w:rsidR="00655BE6">
        <w:rPr>
          <w:sz w:val="20"/>
          <w:szCs w:val="20"/>
        </w:rPr>
        <w:t>E</w:t>
      </w:r>
      <w:r w:rsidR="0032706C" w:rsidRPr="00252701">
        <w:rPr>
          <w:sz w:val="20"/>
          <w:szCs w:val="20"/>
        </w:rPr>
        <w:t>xistence of any of the above-listed conditions shall render a contract or a transaction voidable unless full disclosure of personal inte</w:t>
      </w:r>
      <w:r w:rsidR="00655BE6">
        <w:rPr>
          <w:sz w:val="20"/>
          <w:szCs w:val="20"/>
        </w:rPr>
        <w:t>rest is made in writing to the board of d</w:t>
      </w:r>
      <w:r w:rsidR="0032706C" w:rsidRPr="00252701">
        <w:rPr>
          <w:sz w:val="20"/>
          <w:szCs w:val="20"/>
        </w:rPr>
        <w:t xml:space="preserve">irectors and such transaction was approved by the </w:t>
      </w:r>
      <w:r w:rsidR="00655BE6">
        <w:rPr>
          <w:sz w:val="20"/>
          <w:szCs w:val="20"/>
        </w:rPr>
        <w:t>b</w:t>
      </w:r>
      <w:r w:rsidR="0032706C" w:rsidRPr="00252701">
        <w:rPr>
          <w:sz w:val="20"/>
          <w:szCs w:val="20"/>
        </w:rPr>
        <w:t>oard in full knowledge of such interest.</w:t>
      </w:r>
    </w:p>
    <w:p w14:paraId="2CA324D2" w14:textId="77777777" w:rsidR="002153C7" w:rsidRDefault="002153C7" w:rsidP="002153C7">
      <w:pPr>
        <w:spacing w:after="200"/>
        <w:ind w:left="360" w:hanging="360"/>
        <w:rPr>
          <w:sz w:val="20"/>
          <w:szCs w:val="20"/>
        </w:rPr>
      </w:pPr>
      <w:r>
        <w:rPr>
          <w:sz w:val="20"/>
          <w:szCs w:val="20"/>
        </w:rPr>
        <w:lastRenderedPageBreak/>
        <w:t>6.</w:t>
      </w:r>
      <w:r>
        <w:rPr>
          <w:sz w:val="20"/>
          <w:szCs w:val="20"/>
        </w:rPr>
        <w:tab/>
      </w:r>
      <w:r w:rsidR="0032706C" w:rsidRPr="00252701">
        <w:rPr>
          <w:sz w:val="20"/>
          <w:szCs w:val="20"/>
        </w:rPr>
        <w:t>The disinterested directors are authorized to impose by majority vote other reasonable sanctions as necessary to recover associated costs against a director, officer, or staff member for failure to disclose a conflict of interest as described in Paragraph 1 or for any appearance of a conflict.</w:t>
      </w:r>
    </w:p>
    <w:p w14:paraId="4D924044" w14:textId="77777777" w:rsidR="002153C7" w:rsidRDefault="002153C7" w:rsidP="002153C7">
      <w:pPr>
        <w:spacing w:after="200"/>
        <w:ind w:left="360" w:hanging="360"/>
        <w:rPr>
          <w:sz w:val="20"/>
          <w:szCs w:val="20"/>
        </w:rPr>
      </w:pPr>
      <w:r>
        <w:rPr>
          <w:sz w:val="20"/>
          <w:szCs w:val="20"/>
        </w:rPr>
        <w:t>7.</w:t>
      </w:r>
      <w:r>
        <w:rPr>
          <w:sz w:val="20"/>
          <w:szCs w:val="20"/>
        </w:rPr>
        <w:tab/>
      </w:r>
      <w:r w:rsidRPr="002153C7">
        <w:rPr>
          <w:sz w:val="20"/>
          <w:szCs w:val="20"/>
        </w:rPr>
        <w:t>Appeal from sanctions imposed pursuant to Paragraph 5 and 6 above shall be prescribed by law in those courts of the State of North Carolina with jurisdiction over both the parties and the subject matter of the appeal.</w:t>
      </w:r>
    </w:p>
    <w:p w14:paraId="26E6BE90" w14:textId="41B167F9" w:rsidR="002153C7" w:rsidRDefault="002153C7" w:rsidP="002153C7">
      <w:pPr>
        <w:spacing w:after="200"/>
        <w:ind w:left="360" w:hanging="360"/>
        <w:rPr>
          <w:sz w:val="20"/>
          <w:szCs w:val="20"/>
        </w:rPr>
      </w:pPr>
      <w:r>
        <w:rPr>
          <w:sz w:val="20"/>
          <w:szCs w:val="20"/>
        </w:rPr>
        <w:t>8.</w:t>
      </w:r>
      <w:r>
        <w:rPr>
          <w:sz w:val="20"/>
          <w:szCs w:val="20"/>
        </w:rPr>
        <w:tab/>
      </w:r>
      <w:r w:rsidR="0032706C" w:rsidRPr="00252701">
        <w:rPr>
          <w:sz w:val="20"/>
          <w:szCs w:val="20"/>
        </w:rPr>
        <w:t xml:space="preserve">In the event that </w:t>
      </w:r>
      <w:r w:rsidR="00A92175" w:rsidRPr="00A92175">
        <w:rPr>
          <w:sz w:val="20"/>
          <w:szCs w:val="20"/>
          <w:highlight w:val="yellow"/>
        </w:rPr>
        <w:t>[</w:t>
      </w:r>
      <w:r w:rsidR="007B37E1">
        <w:rPr>
          <w:sz w:val="20"/>
          <w:szCs w:val="20"/>
          <w:highlight w:val="yellow"/>
        </w:rPr>
        <w:t xml:space="preserve">insert </w:t>
      </w:r>
      <w:r w:rsidR="00A92175" w:rsidRPr="00A92175">
        <w:rPr>
          <w:sz w:val="20"/>
          <w:szCs w:val="20"/>
          <w:highlight w:val="yellow"/>
        </w:rPr>
        <w:t>ORGANIZATION</w:t>
      </w:r>
      <w:r w:rsidR="007B37E1">
        <w:rPr>
          <w:sz w:val="20"/>
          <w:szCs w:val="20"/>
          <w:highlight w:val="yellow"/>
        </w:rPr>
        <w:t xml:space="preserve"> name</w:t>
      </w:r>
      <w:r w:rsidR="00A92175" w:rsidRPr="00A92175">
        <w:rPr>
          <w:sz w:val="20"/>
          <w:szCs w:val="20"/>
          <w:highlight w:val="yellow"/>
        </w:rPr>
        <w:t>]</w:t>
      </w:r>
      <w:r w:rsidR="0032706C" w:rsidRPr="00252701">
        <w:rPr>
          <w:sz w:val="20"/>
          <w:szCs w:val="20"/>
        </w:rPr>
        <w:t xml:space="preserve"> has incurred costs or attorney fees as a result of legal action, litigation, or appeal brought by or on behalf of an interested director or staff member due to a conflict of interest and consequent sanctions and in the event that </w:t>
      </w:r>
      <w:r w:rsidR="00A92175" w:rsidRPr="00A92175">
        <w:rPr>
          <w:sz w:val="20"/>
          <w:szCs w:val="20"/>
          <w:highlight w:val="yellow"/>
        </w:rPr>
        <w:t>[</w:t>
      </w:r>
      <w:r w:rsidR="007B37E1">
        <w:rPr>
          <w:sz w:val="20"/>
          <w:szCs w:val="20"/>
          <w:highlight w:val="yellow"/>
        </w:rPr>
        <w:t xml:space="preserve">insert </w:t>
      </w:r>
      <w:r w:rsidR="00A92175" w:rsidRPr="00A92175">
        <w:rPr>
          <w:sz w:val="20"/>
          <w:szCs w:val="20"/>
          <w:highlight w:val="yellow"/>
        </w:rPr>
        <w:t>ORGANIZATION</w:t>
      </w:r>
      <w:r w:rsidR="007B37E1">
        <w:rPr>
          <w:sz w:val="20"/>
          <w:szCs w:val="20"/>
          <w:highlight w:val="yellow"/>
        </w:rPr>
        <w:t xml:space="preserve"> name</w:t>
      </w:r>
      <w:r w:rsidR="00A92175" w:rsidRPr="00A92175">
        <w:rPr>
          <w:sz w:val="20"/>
          <w:szCs w:val="20"/>
          <w:highlight w:val="yellow"/>
        </w:rPr>
        <w:t>]</w:t>
      </w:r>
      <w:r w:rsidR="0032706C" w:rsidRPr="00252701">
        <w:rPr>
          <w:sz w:val="20"/>
          <w:szCs w:val="20"/>
        </w:rPr>
        <w:t xml:space="preserve"> prevails in such legal action, litigation, or appeal, </w:t>
      </w:r>
      <w:r w:rsidR="00A92175" w:rsidRPr="00A92175">
        <w:rPr>
          <w:sz w:val="20"/>
          <w:szCs w:val="20"/>
          <w:highlight w:val="yellow"/>
        </w:rPr>
        <w:t>[</w:t>
      </w:r>
      <w:r w:rsidR="007B37E1">
        <w:rPr>
          <w:sz w:val="20"/>
          <w:szCs w:val="20"/>
          <w:highlight w:val="yellow"/>
        </w:rPr>
        <w:t xml:space="preserve">insert </w:t>
      </w:r>
      <w:r w:rsidR="00A92175" w:rsidRPr="00A92175">
        <w:rPr>
          <w:sz w:val="20"/>
          <w:szCs w:val="20"/>
          <w:highlight w:val="yellow"/>
        </w:rPr>
        <w:t>ORGANIZATION</w:t>
      </w:r>
      <w:r w:rsidR="007B37E1">
        <w:rPr>
          <w:sz w:val="20"/>
          <w:szCs w:val="20"/>
          <w:highlight w:val="yellow"/>
        </w:rPr>
        <w:t xml:space="preserve"> name</w:t>
      </w:r>
      <w:r w:rsidR="00A92175" w:rsidRPr="00A92175">
        <w:rPr>
          <w:sz w:val="20"/>
          <w:szCs w:val="20"/>
          <w:highlight w:val="yellow"/>
        </w:rPr>
        <w:t>]</w:t>
      </w:r>
      <w:r w:rsidR="0032706C" w:rsidRPr="00252701">
        <w:rPr>
          <w:sz w:val="20"/>
          <w:szCs w:val="20"/>
        </w:rPr>
        <w:t xml:space="preserve"> shall be entitled to recover all of its costs and attorney fees from the unsuccessful party.</w:t>
      </w:r>
    </w:p>
    <w:p w14:paraId="49C1374D" w14:textId="15D99216" w:rsidR="0032706C" w:rsidRDefault="002153C7" w:rsidP="002153C7">
      <w:pPr>
        <w:spacing w:after="200"/>
        <w:ind w:left="360" w:hanging="360"/>
        <w:rPr>
          <w:sz w:val="20"/>
          <w:szCs w:val="20"/>
        </w:rPr>
      </w:pPr>
      <w:r>
        <w:rPr>
          <w:sz w:val="20"/>
          <w:szCs w:val="20"/>
        </w:rPr>
        <w:t>9.</w:t>
      </w:r>
      <w:r>
        <w:rPr>
          <w:sz w:val="20"/>
          <w:szCs w:val="20"/>
        </w:rPr>
        <w:tab/>
      </w:r>
      <w:r w:rsidR="0032706C" w:rsidRPr="00252701">
        <w:rPr>
          <w:sz w:val="20"/>
          <w:szCs w:val="20"/>
        </w:rPr>
        <w:t xml:space="preserve">A copy of this policy shall be given to all directors, officers, and staff members upon commencement of such person’s relationship with </w:t>
      </w:r>
      <w:r w:rsidR="00A92175" w:rsidRPr="00A92175">
        <w:rPr>
          <w:sz w:val="20"/>
          <w:szCs w:val="20"/>
          <w:highlight w:val="yellow"/>
        </w:rPr>
        <w:t>[</w:t>
      </w:r>
      <w:r w:rsidR="007B37E1">
        <w:rPr>
          <w:sz w:val="20"/>
          <w:szCs w:val="20"/>
          <w:highlight w:val="yellow"/>
        </w:rPr>
        <w:t xml:space="preserve">insert </w:t>
      </w:r>
      <w:r w:rsidR="00A92175" w:rsidRPr="00A92175">
        <w:rPr>
          <w:sz w:val="20"/>
          <w:szCs w:val="20"/>
          <w:highlight w:val="yellow"/>
        </w:rPr>
        <w:t>ORGANIZATION</w:t>
      </w:r>
      <w:r w:rsidR="007B37E1">
        <w:rPr>
          <w:sz w:val="20"/>
          <w:szCs w:val="20"/>
          <w:highlight w:val="yellow"/>
        </w:rPr>
        <w:t xml:space="preserve"> name</w:t>
      </w:r>
      <w:r w:rsidR="00A92175" w:rsidRPr="00A92175">
        <w:rPr>
          <w:sz w:val="20"/>
          <w:szCs w:val="20"/>
          <w:highlight w:val="yellow"/>
        </w:rPr>
        <w:t>]</w:t>
      </w:r>
      <w:r w:rsidR="0032706C" w:rsidRPr="00252701">
        <w:rPr>
          <w:sz w:val="20"/>
          <w:szCs w:val="20"/>
        </w:rPr>
        <w:t>.  Each board member, officer, and staff member shall sign and date the policy at the beginning of his or her term of service or employment and each year thereafter.  Failure to sign does not nullify the policy.</w:t>
      </w:r>
    </w:p>
    <w:p w14:paraId="49C1374E" w14:textId="77777777" w:rsidR="0032706C" w:rsidRPr="0032706C" w:rsidRDefault="0032706C" w:rsidP="0032706C">
      <w:pPr>
        <w:spacing w:after="360"/>
      </w:pPr>
      <w:r w:rsidRPr="00252701">
        <w:rPr>
          <w:sz w:val="20"/>
          <w:szCs w:val="20"/>
        </w:rPr>
        <w:t>Signed:</w:t>
      </w:r>
    </w:p>
    <w:p w14:paraId="49C1374F" w14:textId="77777777" w:rsidR="0032706C" w:rsidRPr="0032706C" w:rsidRDefault="0032706C" w:rsidP="0032706C">
      <w:pPr>
        <w:spacing w:after="0"/>
        <w:rPr>
          <w:u w:val="single"/>
        </w:rPr>
      </w:pPr>
      <w:r w:rsidRPr="0032706C">
        <w:rPr>
          <w:u w:val="single"/>
        </w:rPr>
        <w:tab/>
      </w:r>
      <w:r w:rsidRPr="0032706C">
        <w:rPr>
          <w:u w:val="single"/>
        </w:rPr>
        <w:tab/>
      </w:r>
      <w:r w:rsidRPr="0032706C">
        <w:rPr>
          <w:u w:val="single"/>
        </w:rPr>
        <w:tab/>
      </w:r>
      <w:r w:rsidRPr="0032706C">
        <w:rPr>
          <w:u w:val="single"/>
        </w:rPr>
        <w:tab/>
      </w:r>
      <w:r w:rsidRPr="0032706C">
        <w:rPr>
          <w:u w:val="single"/>
        </w:rPr>
        <w:tab/>
      </w:r>
      <w:r w:rsidRPr="0032706C">
        <w:rPr>
          <w:u w:val="single"/>
        </w:rPr>
        <w:tab/>
      </w:r>
      <w:r w:rsidRPr="0032706C">
        <w:tab/>
      </w:r>
      <w:r w:rsidRPr="0032706C">
        <w:tab/>
      </w:r>
      <w:r w:rsidRPr="0032706C">
        <w:rPr>
          <w:u w:val="single"/>
        </w:rPr>
        <w:tab/>
      </w:r>
      <w:r w:rsidRPr="0032706C">
        <w:rPr>
          <w:u w:val="single"/>
        </w:rPr>
        <w:tab/>
      </w:r>
      <w:r w:rsidRPr="0032706C">
        <w:rPr>
          <w:u w:val="single"/>
        </w:rPr>
        <w:tab/>
      </w:r>
      <w:r w:rsidRPr="0032706C">
        <w:rPr>
          <w:u w:val="single"/>
        </w:rPr>
        <w:tab/>
      </w:r>
      <w:r w:rsidRPr="0032706C">
        <w:rPr>
          <w:u w:val="single"/>
        </w:rPr>
        <w:tab/>
      </w:r>
      <w:r>
        <w:rPr>
          <w:u w:val="single"/>
        </w:rPr>
        <w:tab/>
      </w:r>
    </w:p>
    <w:p w14:paraId="49C13750" w14:textId="77777777" w:rsidR="0032706C" w:rsidRPr="0032706C" w:rsidRDefault="0032706C" w:rsidP="0032706C">
      <w:pPr>
        <w:spacing w:after="200"/>
        <w:rPr>
          <w:sz w:val="18"/>
        </w:rPr>
      </w:pPr>
      <w:r w:rsidRPr="0032706C">
        <w:rPr>
          <w:sz w:val="18"/>
        </w:rPr>
        <w:t>(signature)</w:t>
      </w:r>
      <w:r w:rsidRPr="0032706C">
        <w:rPr>
          <w:sz w:val="18"/>
        </w:rPr>
        <w:tab/>
      </w:r>
      <w:r w:rsidRPr="0032706C">
        <w:rPr>
          <w:sz w:val="18"/>
        </w:rPr>
        <w:tab/>
      </w:r>
      <w:r w:rsidRPr="0032706C">
        <w:rPr>
          <w:sz w:val="18"/>
        </w:rPr>
        <w:tab/>
      </w:r>
      <w:r w:rsidRPr="0032706C">
        <w:rPr>
          <w:sz w:val="18"/>
        </w:rPr>
        <w:tab/>
      </w:r>
      <w:r w:rsidRPr="0032706C">
        <w:rPr>
          <w:sz w:val="18"/>
        </w:rPr>
        <w:tab/>
      </w:r>
      <w:r w:rsidRPr="0032706C">
        <w:rPr>
          <w:sz w:val="18"/>
        </w:rPr>
        <w:tab/>
      </w:r>
      <w:r w:rsidRPr="0032706C">
        <w:rPr>
          <w:sz w:val="18"/>
        </w:rPr>
        <w:tab/>
        <w:t>(name printed)</w:t>
      </w:r>
    </w:p>
    <w:p w14:paraId="49C13751" w14:textId="77777777" w:rsidR="0032706C" w:rsidRPr="0032706C" w:rsidRDefault="0032706C" w:rsidP="00252701">
      <w:pPr>
        <w:spacing w:after="0" w:line="240" w:lineRule="auto"/>
        <w:rPr>
          <w:u w:val="single"/>
        </w:rPr>
      </w:pPr>
    </w:p>
    <w:p w14:paraId="49C13752" w14:textId="77777777" w:rsidR="0032706C" w:rsidRPr="0032706C" w:rsidRDefault="0032706C" w:rsidP="0032706C">
      <w:pPr>
        <w:spacing w:after="0"/>
      </w:pPr>
      <w:r w:rsidRPr="0032706C">
        <w:rPr>
          <w:u w:val="single"/>
        </w:rPr>
        <w:tab/>
      </w:r>
      <w:r w:rsidRPr="0032706C">
        <w:rPr>
          <w:u w:val="single"/>
        </w:rPr>
        <w:tab/>
      </w:r>
      <w:r w:rsidRPr="0032706C">
        <w:rPr>
          <w:u w:val="single"/>
        </w:rPr>
        <w:tab/>
      </w:r>
      <w:r w:rsidRPr="0032706C">
        <w:rPr>
          <w:u w:val="single"/>
        </w:rPr>
        <w:tab/>
      </w:r>
      <w:r w:rsidRPr="0032706C">
        <w:rPr>
          <w:u w:val="single"/>
        </w:rPr>
        <w:tab/>
      </w:r>
      <w:r w:rsidRPr="0032706C">
        <w:rPr>
          <w:u w:val="single"/>
        </w:rPr>
        <w:tab/>
      </w:r>
    </w:p>
    <w:p w14:paraId="49C13753" w14:textId="77777777" w:rsidR="0032706C" w:rsidRPr="0032706C" w:rsidRDefault="0032706C" w:rsidP="00252701">
      <w:pPr>
        <w:spacing w:after="200" w:line="360" w:lineRule="auto"/>
        <w:rPr>
          <w:sz w:val="18"/>
        </w:rPr>
      </w:pPr>
      <w:r w:rsidRPr="0032706C">
        <w:rPr>
          <w:sz w:val="18"/>
        </w:rPr>
        <w:t>(date)</w:t>
      </w:r>
    </w:p>
    <w:p w14:paraId="49C13754" w14:textId="37EA85BE" w:rsidR="0032706C" w:rsidRPr="00021216" w:rsidRDefault="00021216" w:rsidP="0032706C">
      <w:pPr>
        <w:spacing w:after="200"/>
        <w:rPr>
          <w:sz w:val="20"/>
        </w:rPr>
      </w:pPr>
      <w:r w:rsidRPr="00021216">
        <w:rPr>
          <w:i/>
          <w:sz w:val="20"/>
        </w:rPr>
        <w:t xml:space="preserve">To ensure the policy is being regularly enforced and monitored for compliance, the </w:t>
      </w:r>
      <w:r w:rsidR="00655BE6">
        <w:rPr>
          <w:i/>
          <w:sz w:val="20"/>
        </w:rPr>
        <w:t>Executive Director</w:t>
      </w:r>
      <w:r w:rsidRPr="00021216">
        <w:rPr>
          <w:i/>
          <w:sz w:val="20"/>
        </w:rPr>
        <w:t xml:space="preserve"> </w:t>
      </w:r>
      <w:r w:rsidR="002153C7">
        <w:rPr>
          <w:i/>
          <w:sz w:val="20"/>
        </w:rPr>
        <w:t>shall</w:t>
      </w:r>
      <w:r w:rsidRPr="00021216">
        <w:rPr>
          <w:i/>
          <w:sz w:val="20"/>
        </w:rPr>
        <w:t xml:space="preserve"> remind board and staff members of the policy </w:t>
      </w:r>
      <w:r w:rsidR="00655BE6">
        <w:rPr>
          <w:i/>
          <w:sz w:val="20"/>
        </w:rPr>
        <w:t>annually by email</w:t>
      </w:r>
      <w:r w:rsidR="002A0E4E">
        <w:rPr>
          <w:i/>
          <w:sz w:val="20"/>
        </w:rPr>
        <w:t xml:space="preserve"> and shall require board and staff members to disclose annually any interests that may give rise to conflict.</w:t>
      </w:r>
    </w:p>
    <w:p w14:paraId="49C13755" w14:textId="4A50ACFA" w:rsidR="00252701" w:rsidRPr="0045639A" w:rsidRDefault="00252701" w:rsidP="0032706C">
      <w:pPr>
        <w:spacing w:after="200"/>
        <w:rPr>
          <w:b/>
          <w:sz w:val="20"/>
        </w:rPr>
      </w:pPr>
      <w:r w:rsidRPr="0045639A">
        <w:rPr>
          <w:b/>
          <w:sz w:val="20"/>
        </w:rPr>
        <w:t xml:space="preserve">Use the </w:t>
      </w:r>
      <w:r w:rsidR="007B37E1">
        <w:rPr>
          <w:b/>
          <w:sz w:val="20"/>
        </w:rPr>
        <w:t>space</w:t>
      </w:r>
      <w:r w:rsidRPr="0045639A">
        <w:rPr>
          <w:b/>
          <w:sz w:val="20"/>
        </w:rPr>
        <w:t xml:space="preserve"> below to disclose any interests that may give rise to conflict:</w:t>
      </w:r>
    </w:p>
    <w:sectPr w:rsidR="00252701" w:rsidRPr="0045639A" w:rsidSect="00021216">
      <w:headerReference w:type="default" r:id="rId10"/>
      <w:headerReference w:type="first" r:id="rId11"/>
      <w:footerReference w:type="first" r:id="rId12"/>
      <w:pgSz w:w="12240" w:h="15840" w:code="1"/>
      <w:pgMar w:top="720" w:right="864" w:bottom="720" w:left="864"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9C93C" w14:textId="77777777" w:rsidR="000842A0" w:rsidRDefault="000842A0" w:rsidP="00C96511">
      <w:pPr>
        <w:spacing w:after="0" w:line="240" w:lineRule="auto"/>
      </w:pPr>
      <w:r>
        <w:separator/>
      </w:r>
    </w:p>
  </w:endnote>
  <w:endnote w:type="continuationSeparator" w:id="0">
    <w:p w14:paraId="21E94AF6" w14:textId="77777777" w:rsidR="000842A0" w:rsidRDefault="000842A0" w:rsidP="00C96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altName w:val="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1375D" w14:textId="46003CC3" w:rsidR="0032706C" w:rsidRPr="0032706C" w:rsidRDefault="0032706C" w:rsidP="0032706C">
    <w:pPr>
      <w:pStyle w:val="BodyText"/>
      <w:spacing w:after="20"/>
      <w:jc w:val="center"/>
      <w:rPr>
        <w:rFonts w:ascii="Lato" w:hAnsi="Lato"/>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CE4BB" w14:textId="77777777" w:rsidR="000842A0" w:rsidRDefault="000842A0" w:rsidP="00C96511">
      <w:pPr>
        <w:spacing w:after="0" w:line="240" w:lineRule="auto"/>
      </w:pPr>
      <w:r>
        <w:separator/>
      </w:r>
    </w:p>
  </w:footnote>
  <w:footnote w:type="continuationSeparator" w:id="0">
    <w:p w14:paraId="0A9BF389" w14:textId="77777777" w:rsidR="000842A0" w:rsidRDefault="000842A0" w:rsidP="00C965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1375A" w14:textId="77777777" w:rsidR="00C96511" w:rsidRDefault="00C96511" w:rsidP="00C9651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1375B" w14:textId="75347B9C" w:rsidR="0032706C" w:rsidRDefault="0032706C" w:rsidP="0032706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5151C"/>
    <w:multiLevelType w:val="hybridMultilevel"/>
    <w:tmpl w:val="6E52C7F4"/>
    <w:lvl w:ilvl="0" w:tplc="F3F8FE90">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ACE5871"/>
    <w:multiLevelType w:val="hybridMultilevel"/>
    <w:tmpl w:val="6628866A"/>
    <w:lvl w:ilvl="0" w:tplc="FB0E139A">
      <w:start w:val="1"/>
      <w:numFmt w:val="decimal"/>
      <w:lvlText w:val="%1."/>
      <w:lvlJc w:val="left"/>
      <w:pPr>
        <w:ind w:left="463" w:hanging="360"/>
      </w:pPr>
      <w:rPr>
        <w:rFonts w:ascii="Tahoma" w:eastAsia="Tahoma" w:hAnsi="Tahoma" w:cs="Tahoma" w:hint="default"/>
        <w:b w:val="0"/>
        <w:bCs w:val="0"/>
        <w:i w:val="0"/>
        <w:iCs w:val="0"/>
        <w:w w:val="93"/>
        <w:sz w:val="21"/>
        <w:szCs w:val="21"/>
        <w:lang w:val="en-US" w:eastAsia="en-US" w:bidi="ar-SA"/>
      </w:rPr>
    </w:lvl>
    <w:lvl w:ilvl="1" w:tplc="58F2C2F4">
      <w:start w:val="1"/>
      <w:numFmt w:val="lowerLetter"/>
      <w:lvlText w:val="%2)"/>
      <w:lvlJc w:val="left"/>
      <w:pPr>
        <w:ind w:left="823" w:hanging="361"/>
      </w:pPr>
      <w:rPr>
        <w:rFonts w:ascii="Tahoma" w:eastAsia="Tahoma" w:hAnsi="Tahoma" w:cs="Tahoma" w:hint="default"/>
        <w:b w:val="0"/>
        <w:bCs w:val="0"/>
        <w:i w:val="0"/>
        <w:iCs w:val="0"/>
        <w:w w:val="89"/>
        <w:sz w:val="21"/>
        <w:szCs w:val="21"/>
        <w:lang w:val="en-US" w:eastAsia="en-US" w:bidi="ar-SA"/>
      </w:rPr>
    </w:lvl>
    <w:lvl w:ilvl="2" w:tplc="BE16035A">
      <w:numFmt w:val="bullet"/>
      <w:lvlText w:val="•"/>
      <w:lvlJc w:val="left"/>
      <w:pPr>
        <w:ind w:left="1920" w:hanging="361"/>
      </w:pPr>
      <w:rPr>
        <w:rFonts w:hint="default"/>
        <w:lang w:val="en-US" w:eastAsia="en-US" w:bidi="ar-SA"/>
      </w:rPr>
    </w:lvl>
    <w:lvl w:ilvl="3" w:tplc="DAC41A00">
      <w:numFmt w:val="bullet"/>
      <w:lvlText w:val="•"/>
      <w:lvlJc w:val="left"/>
      <w:pPr>
        <w:ind w:left="3020" w:hanging="361"/>
      </w:pPr>
      <w:rPr>
        <w:rFonts w:hint="default"/>
        <w:lang w:val="en-US" w:eastAsia="en-US" w:bidi="ar-SA"/>
      </w:rPr>
    </w:lvl>
    <w:lvl w:ilvl="4" w:tplc="EC6EC4C8">
      <w:numFmt w:val="bullet"/>
      <w:lvlText w:val="•"/>
      <w:lvlJc w:val="left"/>
      <w:pPr>
        <w:ind w:left="4120" w:hanging="361"/>
      </w:pPr>
      <w:rPr>
        <w:rFonts w:hint="default"/>
        <w:lang w:val="en-US" w:eastAsia="en-US" w:bidi="ar-SA"/>
      </w:rPr>
    </w:lvl>
    <w:lvl w:ilvl="5" w:tplc="CADABDE4">
      <w:numFmt w:val="bullet"/>
      <w:lvlText w:val="•"/>
      <w:lvlJc w:val="left"/>
      <w:pPr>
        <w:ind w:left="5220" w:hanging="361"/>
      </w:pPr>
      <w:rPr>
        <w:rFonts w:hint="default"/>
        <w:lang w:val="en-US" w:eastAsia="en-US" w:bidi="ar-SA"/>
      </w:rPr>
    </w:lvl>
    <w:lvl w:ilvl="6" w:tplc="8BD61354">
      <w:numFmt w:val="bullet"/>
      <w:lvlText w:val="•"/>
      <w:lvlJc w:val="left"/>
      <w:pPr>
        <w:ind w:left="6320" w:hanging="361"/>
      </w:pPr>
      <w:rPr>
        <w:rFonts w:hint="default"/>
        <w:lang w:val="en-US" w:eastAsia="en-US" w:bidi="ar-SA"/>
      </w:rPr>
    </w:lvl>
    <w:lvl w:ilvl="7" w:tplc="F0626C22">
      <w:numFmt w:val="bullet"/>
      <w:lvlText w:val="•"/>
      <w:lvlJc w:val="left"/>
      <w:pPr>
        <w:ind w:left="7420" w:hanging="361"/>
      </w:pPr>
      <w:rPr>
        <w:rFonts w:hint="default"/>
        <w:lang w:val="en-US" w:eastAsia="en-US" w:bidi="ar-SA"/>
      </w:rPr>
    </w:lvl>
    <w:lvl w:ilvl="8" w:tplc="F41459F2">
      <w:numFmt w:val="bullet"/>
      <w:lvlText w:val="•"/>
      <w:lvlJc w:val="left"/>
      <w:pPr>
        <w:ind w:left="8520" w:hanging="361"/>
      </w:pPr>
      <w:rPr>
        <w:rFonts w:hint="default"/>
        <w:lang w:val="en-US" w:eastAsia="en-US" w:bidi="ar-SA"/>
      </w:rPr>
    </w:lvl>
  </w:abstractNum>
  <w:abstractNum w:abstractNumId="2" w15:restartNumberingAfterBreak="0">
    <w:nsid w:val="5F660EE9"/>
    <w:multiLevelType w:val="hybridMultilevel"/>
    <w:tmpl w:val="7CDED5F6"/>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6AA4739C"/>
    <w:multiLevelType w:val="hybridMultilevel"/>
    <w:tmpl w:val="ECC010CA"/>
    <w:lvl w:ilvl="0" w:tplc="799835B4">
      <w:start w:val="1"/>
      <w:numFmt w:val="decimal"/>
      <w:lvlText w:val="%1."/>
      <w:lvlJc w:val="left"/>
      <w:pPr>
        <w:tabs>
          <w:tab w:val="num" w:pos="1062"/>
        </w:tabs>
        <w:ind w:left="1062" w:hanging="360"/>
      </w:pPr>
      <w:rPr>
        <w:rFonts w:hint="default"/>
      </w:rPr>
    </w:lvl>
    <w:lvl w:ilvl="1" w:tplc="847020EA">
      <w:start w:val="1"/>
      <w:numFmt w:val="lowerLetter"/>
      <w:lvlText w:val="%2."/>
      <w:lvlJc w:val="left"/>
      <w:pPr>
        <w:tabs>
          <w:tab w:val="num" w:pos="1782"/>
        </w:tabs>
        <w:ind w:left="1782" w:hanging="360"/>
      </w:pPr>
      <w:rPr>
        <w:rFonts w:hint="default"/>
      </w:rPr>
    </w:lvl>
    <w:lvl w:ilvl="2" w:tplc="0409001B" w:tentative="1">
      <w:start w:val="1"/>
      <w:numFmt w:val="lowerRoman"/>
      <w:lvlText w:val="%3."/>
      <w:lvlJc w:val="right"/>
      <w:pPr>
        <w:tabs>
          <w:tab w:val="num" w:pos="2502"/>
        </w:tabs>
        <w:ind w:left="2502" w:hanging="180"/>
      </w:pPr>
    </w:lvl>
    <w:lvl w:ilvl="3" w:tplc="0409000F" w:tentative="1">
      <w:start w:val="1"/>
      <w:numFmt w:val="decimal"/>
      <w:lvlText w:val="%4."/>
      <w:lvlJc w:val="left"/>
      <w:pPr>
        <w:tabs>
          <w:tab w:val="num" w:pos="3222"/>
        </w:tabs>
        <w:ind w:left="3222" w:hanging="360"/>
      </w:pPr>
    </w:lvl>
    <w:lvl w:ilvl="4" w:tplc="04090019" w:tentative="1">
      <w:start w:val="1"/>
      <w:numFmt w:val="lowerLetter"/>
      <w:lvlText w:val="%5."/>
      <w:lvlJc w:val="left"/>
      <w:pPr>
        <w:tabs>
          <w:tab w:val="num" w:pos="3942"/>
        </w:tabs>
        <w:ind w:left="3942" w:hanging="360"/>
      </w:pPr>
    </w:lvl>
    <w:lvl w:ilvl="5" w:tplc="0409001B" w:tentative="1">
      <w:start w:val="1"/>
      <w:numFmt w:val="lowerRoman"/>
      <w:lvlText w:val="%6."/>
      <w:lvlJc w:val="right"/>
      <w:pPr>
        <w:tabs>
          <w:tab w:val="num" w:pos="4662"/>
        </w:tabs>
        <w:ind w:left="4662" w:hanging="180"/>
      </w:pPr>
    </w:lvl>
    <w:lvl w:ilvl="6" w:tplc="0409000F" w:tentative="1">
      <w:start w:val="1"/>
      <w:numFmt w:val="decimal"/>
      <w:lvlText w:val="%7."/>
      <w:lvlJc w:val="left"/>
      <w:pPr>
        <w:tabs>
          <w:tab w:val="num" w:pos="5382"/>
        </w:tabs>
        <w:ind w:left="5382" w:hanging="360"/>
      </w:pPr>
    </w:lvl>
    <w:lvl w:ilvl="7" w:tplc="04090019" w:tentative="1">
      <w:start w:val="1"/>
      <w:numFmt w:val="lowerLetter"/>
      <w:lvlText w:val="%8."/>
      <w:lvlJc w:val="left"/>
      <w:pPr>
        <w:tabs>
          <w:tab w:val="num" w:pos="6102"/>
        </w:tabs>
        <w:ind w:left="6102" w:hanging="360"/>
      </w:pPr>
    </w:lvl>
    <w:lvl w:ilvl="8" w:tplc="0409001B" w:tentative="1">
      <w:start w:val="1"/>
      <w:numFmt w:val="lowerRoman"/>
      <w:lvlText w:val="%9."/>
      <w:lvlJc w:val="right"/>
      <w:pPr>
        <w:tabs>
          <w:tab w:val="num" w:pos="6822"/>
        </w:tabs>
        <w:ind w:left="6822" w:hanging="180"/>
      </w:pPr>
    </w:lvl>
  </w:abstractNum>
  <w:num w:numId="1" w16cid:durableId="1980986889">
    <w:abstractNumId w:val="3"/>
  </w:num>
  <w:num w:numId="2" w16cid:durableId="14771118">
    <w:abstractNumId w:val="0"/>
  </w:num>
  <w:num w:numId="3" w16cid:durableId="1872766783">
    <w:abstractNumId w:val="2"/>
  </w:num>
  <w:num w:numId="4" w16cid:durableId="6644070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511"/>
    <w:rsid w:val="00021216"/>
    <w:rsid w:val="000842A0"/>
    <w:rsid w:val="000949C5"/>
    <w:rsid w:val="002153C7"/>
    <w:rsid w:val="00252701"/>
    <w:rsid w:val="002A0E4E"/>
    <w:rsid w:val="0032706C"/>
    <w:rsid w:val="00357BB6"/>
    <w:rsid w:val="003816AB"/>
    <w:rsid w:val="003F0D8A"/>
    <w:rsid w:val="0045639A"/>
    <w:rsid w:val="004645A6"/>
    <w:rsid w:val="004A469E"/>
    <w:rsid w:val="004D30DD"/>
    <w:rsid w:val="00505AF7"/>
    <w:rsid w:val="005D5AF7"/>
    <w:rsid w:val="00655BE6"/>
    <w:rsid w:val="00681A0E"/>
    <w:rsid w:val="006A6014"/>
    <w:rsid w:val="00722675"/>
    <w:rsid w:val="007B37E1"/>
    <w:rsid w:val="007C7803"/>
    <w:rsid w:val="00991040"/>
    <w:rsid w:val="009A021C"/>
    <w:rsid w:val="00A92175"/>
    <w:rsid w:val="00B00DEF"/>
    <w:rsid w:val="00C64C31"/>
    <w:rsid w:val="00C96511"/>
    <w:rsid w:val="00CE4851"/>
    <w:rsid w:val="00D94C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C13738"/>
  <w15:docId w15:val="{12A93A4A-BDC4-4C80-BA3F-E53F9F9B6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Theme="minorHAnsi" w:hAnsi="Lato" w:cstheme="minorBidi"/>
        <w:sz w:val="21"/>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37E1"/>
    <w:pPr>
      <w:spacing w:after="0"/>
      <w:jc w:val="center"/>
      <w:outlineLvl w:val="0"/>
    </w:pPr>
    <w:rPr>
      <w:b/>
      <w:sz w:val="26"/>
      <w:szCs w:val="26"/>
    </w:rPr>
  </w:style>
  <w:style w:type="paragraph" w:styleId="Heading2">
    <w:name w:val="heading 2"/>
    <w:basedOn w:val="Normal"/>
    <w:next w:val="Normal"/>
    <w:link w:val="Heading2Char"/>
    <w:uiPriority w:val="9"/>
    <w:unhideWhenUsed/>
    <w:qFormat/>
    <w:rsid w:val="007B37E1"/>
    <w:pPr>
      <w:spacing w:after="200"/>
      <w:outlineLvl w:val="1"/>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65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511"/>
  </w:style>
  <w:style w:type="paragraph" w:styleId="Footer">
    <w:name w:val="footer"/>
    <w:basedOn w:val="Normal"/>
    <w:link w:val="FooterChar"/>
    <w:uiPriority w:val="99"/>
    <w:unhideWhenUsed/>
    <w:rsid w:val="00C965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511"/>
  </w:style>
  <w:style w:type="paragraph" w:styleId="BodyText">
    <w:name w:val="Body Text"/>
    <w:basedOn w:val="Normal"/>
    <w:link w:val="BodyTextChar"/>
    <w:rsid w:val="00C96511"/>
    <w:pPr>
      <w:tabs>
        <w:tab w:val="left" w:pos="173"/>
      </w:tabs>
      <w:spacing w:after="0" w:line="240" w:lineRule="auto"/>
    </w:pPr>
    <w:rPr>
      <w:rFonts w:ascii="Book Antiqua" w:eastAsia="Times New Roman" w:hAnsi="Book Antiqua" w:cs="Arial"/>
      <w:color w:val="000000"/>
      <w:sz w:val="16"/>
      <w:szCs w:val="24"/>
    </w:rPr>
  </w:style>
  <w:style w:type="character" w:customStyle="1" w:styleId="BodyTextChar">
    <w:name w:val="Body Text Char"/>
    <w:basedOn w:val="DefaultParagraphFont"/>
    <w:link w:val="BodyText"/>
    <w:rsid w:val="00C96511"/>
    <w:rPr>
      <w:rFonts w:ascii="Book Antiqua" w:eastAsia="Times New Roman" w:hAnsi="Book Antiqua" w:cs="Arial"/>
      <w:color w:val="000000"/>
      <w:sz w:val="16"/>
      <w:szCs w:val="24"/>
    </w:rPr>
  </w:style>
  <w:style w:type="paragraph" w:styleId="BalloonText">
    <w:name w:val="Balloon Text"/>
    <w:basedOn w:val="Normal"/>
    <w:link w:val="BalloonTextChar"/>
    <w:uiPriority w:val="99"/>
    <w:semiHidden/>
    <w:unhideWhenUsed/>
    <w:rsid w:val="00C965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511"/>
    <w:rPr>
      <w:rFonts w:ascii="Segoe UI" w:hAnsi="Segoe UI" w:cs="Segoe UI"/>
      <w:sz w:val="18"/>
      <w:szCs w:val="18"/>
    </w:rPr>
  </w:style>
  <w:style w:type="paragraph" w:styleId="BodyTextIndent">
    <w:name w:val="Body Text Indent"/>
    <w:basedOn w:val="Normal"/>
    <w:link w:val="BodyTextIndentChar"/>
    <w:uiPriority w:val="99"/>
    <w:semiHidden/>
    <w:unhideWhenUsed/>
    <w:rsid w:val="004D30DD"/>
    <w:pPr>
      <w:spacing w:after="120"/>
      <w:ind w:left="360"/>
    </w:pPr>
  </w:style>
  <w:style w:type="character" w:customStyle="1" w:styleId="BodyTextIndentChar">
    <w:name w:val="Body Text Indent Char"/>
    <w:basedOn w:val="DefaultParagraphFont"/>
    <w:link w:val="BodyTextIndent"/>
    <w:uiPriority w:val="99"/>
    <w:semiHidden/>
    <w:rsid w:val="004D30DD"/>
  </w:style>
  <w:style w:type="paragraph" w:styleId="ListParagraph">
    <w:name w:val="List Paragraph"/>
    <w:basedOn w:val="Normal"/>
    <w:uiPriority w:val="34"/>
    <w:qFormat/>
    <w:rsid w:val="005D5AF7"/>
    <w:pPr>
      <w:ind w:left="720"/>
      <w:contextualSpacing/>
    </w:pPr>
  </w:style>
  <w:style w:type="character" w:customStyle="1" w:styleId="Heading1Char">
    <w:name w:val="Heading 1 Char"/>
    <w:basedOn w:val="DefaultParagraphFont"/>
    <w:link w:val="Heading1"/>
    <w:uiPriority w:val="9"/>
    <w:rsid w:val="007B37E1"/>
    <w:rPr>
      <w:b/>
      <w:sz w:val="26"/>
      <w:szCs w:val="26"/>
    </w:rPr>
  </w:style>
  <w:style w:type="character" w:customStyle="1" w:styleId="Heading2Char">
    <w:name w:val="Heading 2 Char"/>
    <w:basedOn w:val="DefaultParagraphFont"/>
    <w:link w:val="Heading2"/>
    <w:uiPriority w:val="9"/>
    <w:rsid w:val="007B37E1"/>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6DEE3BCA33994CAAF03543C5E94D6F" ma:contentTypeVersion="4" ma:contentTypeDescription="Create a new document." ma:contentTypeScope="" ma:versionID="eba59d2187f102db22c69ddbec8fbe82">
  <xsd:schema xmlns:xsd="http://www.w3.org/2001/XMLSchema" xmlns:xs="http://www.w3.org/2001/XMLSchema" xmlns:p="http://schemas.microsoft.com/office/2006/metadata/properties" xmlns:ns2="72977650-f6f6-476b-921e-69f44c014349" xmlns:ns3="3229208d-bb1c-40cb-9d1f-28ade7270dc8" targetNamespace="http://schemas.microsoft.com/office/2006/metadata/properties" ma:root="true" ma:fieldsID="6586c22981b3a09e6d2abbd0618f9b8a" ns2:_="" ns3:_="">
    <xsd:import namespace="72977650-f6f6-476b-921e-69f44c014349"/>
    <xsd:import namespace="3229208d-bb1c-40cb-9d1f-28ade7270d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977650-f6f6-476b-921e-69f44c01434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29208d-bb1c-40cb-9d1f-28ade7270dc8"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D7F119-C58B-4927-8CF1-F979D47ECB2F}">
  <ds:schemaRefs>
    <ds:schemaRef ds:uri="http://schemas.microsoft.com/sharepoint/v3/contenttype/forms"/>
  </ds:schemaRefs>
</ds:datastoreItem>
</file>

<file path=customXml/itemProps2.xml><?xml version="1.0" encoding="utf-8"?>
<ds:datastoreItem xmlns:ds="http://schemas.openxmlformats.org/officeDocument/2006/customXml" ds:itemID="{014AEC1B-79D5-4991-9A4E-2CB255C64BF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2AD41F-0D9D-4818-89E0-359CF32D7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977650-f6f6-476b-921e-69f44c014349"/>
    <ds:schemaRef ds:uri="3229208d-bb1c-40cb-9d1f-28ade7270d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894</Words>
  <Characters>4632</Characters>
  <Application>Microsoft Office Word</Application>
  <DocSecurity>0</DocSecurity>
  <Lines>69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Conflict of Interest policy sample version</dc:title>
  <dc:subject/>
  <dc:creator>North Carolina Center for Nonprofits</dc:creator>
  <cp:keywords/>
  <dc:description/>
  <cp:lastModifiedBy>Evans, Marcia</cp:lastModifiedBy>
  <cp:revision>7</cp:revision>
  <cp:lastPrinted>2016-10-25T14:14:00Z</cp:lastPrinted>
  <dcterms:created xsi:type="dcterms:W3CDTF">2022-01-18T03:01:00Z</dcterms:created>
  <dcterms:modified xsi:type="dcterms:W3CDTF">2026-03-25T14:27:00Z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0x010100FC6DEE3BCA33994CAAF03543C5E94D6F</vt:lpwstr>
  </property>
</Properties>
</file>